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8ABF" w14:textId="32B23D56" w:rsidR="003748EE" w:rsidRDefault="000B5B05" w:rsidP="000B5B05">
      <w:pPr>
        <w:jc w:val="center"/>
        <w:rPr>
          <w:rFonts w:ascii="Times New Roman" w:hAnsi="Times New Roman" w:cs="Times New Roman"/>
          <w:sz w:val="24"/>
          <w:szCs w:val="24"/>
        </w:rPr>
      </w:pPr>
      <w:r>
        <w:rPr>
          <w:rFonts w:ascii="Times New Roman" w:hAnsi="Times New Roman" w:cs="Times New Roman"/>
          <w:sz w:val="24"/>
          <w:szCs w:val="24"/>
        </w:rPr>
        <w:t>Vaccinations and Dexter Cattle</w:t>
      </w:r>
    </w:p>
    <w:p w14:paraId="7A683C7F" w14:textId="122C0BDE" w:rsidR="000B5B05" w:rsidRDefault="000B5B05" w:rsidP="000B5B05">
      <w:pPr>
        <w:rPr>
          <w:rFonts w:ascii="Times New Roman" w:hAnsi="Times New Roman" w:cs="Times New Roman"/>
          <w:sz w:val="24"/>
          <w:szCs w:val="24"/>
        </w:rPr>
      </w:pPr>
      <w:r>
        <w:rPr>
          <w:rFonts w:ascii="Times New Roman" w:hAnsi="Times New Roman" w:cs="Times New Roman"/>
          <w:sz w:val="24"/>
          <w:szCs w:val="24"/>
        </w:rPr>
        <w:tab/>
        <w:t>A controversial topic in the Dexter community is vaccinations. Some people believe in raising their cattle vaccine-free, and others prefer to vaccinate their entire herd. There is nothing wrong with either of these approaches; however, I will explain it from a practical standpoint</w:t>
      </w:r>
      <w:r w:rsidR="00F103F0">
        <w:rPr>
          <w:rFonts w:ascii="Times New Roman" w:hAnsi="Times New Roman" w:cs="Times New Roman"/>
          <w:sz w:val="24"/>
          <w:szCs w:val="24"/>
        </w:rPr>
        <w:t xml:space="preserve"> </w:t>
      </w:r>
      <w:r>
        <w:rPr>
          <w:rFonts w:ascii="Times New Roman" w:hAnsi="Times New Roman" w:cs="Times New Roman"/>
          <w:sz w:val="24"/>
          <w:szCs w:val="24"/>
        </w:rPr>
        <w:t>in this essay.</w:t>
      </w:r>
    </w:p>
    <w:p w14:paraId="7AE7CA34" w14:textId="5601AA8A" w:rsidR="000B5B05" w:rsidRDefault="000B5B05" w:rsidP="000B5B05">
      <w:pPr>
        <w:rPr>
          <w:rFonts w:ascii="Times New Roman" w:hAnsi="Times New Roman" w:cs="Times New Roman"/>
          <w:sz w:val="24"/>
          <w:szCs w:val="24"/>
        </w:rPr>
      </w:pPr>
      <w:r>
        <w:rPr>
          <w:rFonts w:ascii="Times New Roman" w:hAnsi="Times New Roman" w:cs="Times New Roman"/>
          <w:sz w:val="24"/>
          <w:szCs w:val="24"/>
        </w:rPr>
        <w:tab/>
        <w:t xml:space="preserve">Vaccinating cattle is a preventative measure that anyone can use. However, from a logical perspective, it depends </w:t>
      </w:r>
      <w:r w:rsidR="00236BF0">
        <w:rPr>
          <w:rFonts w:ascii="Times New Roman" w:hAnsi="Times New Roman" w:cs="Times New Roman"/>
          <w:sz w:val="24"/>
          <w:szCs w:val="24"/>
        </w:rPr>
        <w:t xml:space="preserve">mainly </w:t>
      </w:r>
      <w:r>
        <w:rPr>
          <w:rFonts w:ascii="Times New Roman" w:hAnsi="Times New Roman" w:cs="Times New Roman"/>
          <w:sz w:val="24"/>
          <w:szCs w:val="24"/>
        </w:rPr>
        <w:t xml:space="preserve">on </w:t>
      </w:r>
      <w:r w:rsidR="00FE6C1C">
        <w:rPr>
          <w:rFonts w:ascii="Times New Roman" w:hAnsi="Times New Roman" w:cs="Times New Roman"/>
          <w:sz w:val="24"/>
          <w:szCs w:val="24"/>
        </w:rPr>
        <w:t xml:space="preserve">a couple of </w:t>
      </w:r>
      <w:proofErr w:type="gramStart"/>
      <w:r w:rsidR="00FE6C1C">
        <w:rPr>
          <w:rFonts w:ascii="Times New Roman" w:hAnsi="Times New Roman" w:cs="Times New Roman"/>
          <w:sz w:val="24"/>
          <w:szCs w:val="24"/>
        </w:rPr>
        <w:t xml:space="preserve">things;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size of your herd</w:t>
      </w:r>
      <w:r w:rsidR="00FE6C1C">
        <w:rPr>
          <w:rFonts w:ascii="Times New Roman" w:hAnsi="Times New Roman" w:cs="Times New Roman"/>
          <w:sz w:val="24"/>
          <w:szCs w:val="24"/>
        </w:rPr>
        <w:t xml:space="preserve">, the </w:t>
      </w:r>
      <w:r>
        <w:rPr>
          <w:rFonts w:ascii="Times New Roman" w:hAnsi="Times New Roman" w:cs="Times New Roman"/>
          <w:sz w:val="24"/>
          <w:szCs w:val="24"/>
        </w:rPr>
        <w:t>relative</w:t>
      </w:r>
      <w:r w:rsidR="00FE6C1C">
        <w:rPr>
          <w:rFonts w:ascii="Times New Roman" w:hAnsi="Times New Roman" w:cs="Times New Roman"/>
          <w:sz w:val="24"/>
          <w:szCs w:val="24"/>
        </w:rPr>
        <w:t xml:space="preserve"> size of your land, and your farm</w:t>
      </w:r>
      <w:r w:rsidR="00B2294D">
        <w:rPr>
          <w:rFonts w:ascii="Times New Roman" w:hAnsi="Times New Roman" w:cs="Times New Roman"/>
          <w:sz w:val="24"/>
          <w:szCs w:val="24"/>
        </w:rPr>
        <w:t>’</w:t>
      </w:r>
      <w:r w:rsidR="00FE6C1C">
        <w:rPr>
          <w:rFonts w:ascii="Times New Roman" w:hAnsi="Times New Roman" w:cs="Times New Roman"/>
          <w:sz w:val="24"/>
          <w:szCs w:val="24"/>
        </w:rPr>
        <w:t>s geographical area.</w:t>
      </w:r>
      <w:r w:rsidR="00B2294D">
        <w:rPr>
          <w:rFonts w:ascii="Times New Roman" w:hAnsi="Times New Roman" w:cs="Times New Roman"/>
          <w:sz w:val="24"/>
          <w:szCs w:val="24"/>
        </w:rPr>
        <w:t xml:space="preserve"> </w:t>
      </w:r>
      <w:r w:rsidR="00236BF0">
        <w:rPr>
          <w:rFonts w:ascii="Times New Roman" w:hAnsi="Times New Roman" w:cs="Times New Roman"/>
          <w:sz w:val="24"/>
          <w:szCs w:val="24"/>
        </w:rPr>
        <w:t xml:space="preserve">For example, if you are raising a cow/calf pair and a steer on a few acres, they have plenty to eat and are not packed in together; therefore, their risk of transmissible disease is lower. On the contrary, in a commercial feedlot, where cattle are packed in and do not have room to graze, animals have a higher chance of disease. </w:t>
      </w:r>
      <w:r w:rsidR="00F103F0">
        <w:rPr>
          <w:rFonts w:ascii="Times New Roman" w:hAnsi="Times New Roman" w:cs="Times New Roman"/>
          <w:sz w:val="24"/>
          <w:szCs w:val="24"/>
        </w:rPr>
        <w:t>A small family farm that consists of a few breeding stock cattle and a steer or two likely does not have any reason to vaccinate their cattle, whereas large feedlots or commercial dairy farms would be better off inoculating their animals.</w:t>
      </w:r>
      <w:r w:rsidR="00FE6C1C">
        <w:rPr>
          <w:rFonts w:ascii="Times New Roman" w:hAnsi="Times New Roman" w:cs="Times New Roman"/>
          <w:sz w:val="24"/>
          <w:szCs w:val="24"/>
        </w:rPr>
        <w:t xml:space="preserve">  </w:t>
      </w:r>
      <w:proofErr w:type="gramStart"/>
      <w:r w:rsidR="00FE6C1C">
        <w:rPr>
          <w:rFonts w:ascii="Times New Roman" w:hAnsi="Times New Roman" w:cs="Times New Roman"/>
          <w:sz w:val="24"/>
          <w:szCs w:val="24"/>
        </w:rPr>
        <w:t>You</w:t>
      </w:r>
      <w:proofErr w:type="gramEnd"/>
      <w:r w:rsidR="00FE6C1C">
        <w:rPr>
          <w:rFonts w:ascii="Times New Roman" w:hAnsi="Times New Roman" w:cs="Times New Roman"/>
          <w:sz w:val="24"/>
          <w:szCs w:val="24"/>
        </w:rPr>
        <w:t xml:space="preserve"> overall geographic location should also be consider</w:t>
      </w:r>
      <w:r w:rsidR="00B2294D">
        <w:rPr>
          <w:rFonts w:ascii="Times New Roman" w:hAnsi="Times New Roman" w:cs="Times New Roman"/>
          <w:sz w:val="24"/>
          <w:szCs w:val="24"/>
        </w:rPr>
        <w:t>ed</w:t>
      </w:r>
      <w:r w:rsidR="00FE6C1C">
        <w:rPr>
          <w:rFonts w:ascii="Times New Roman" w:hAnsi="Times New Roman" w:cs="Times New Roman"/>
          <w:sz w:val="24"/>
          <w:szCs w:val="24"/>
        </w:rPr>
        <w:t>.  Two primary considerations would be your neighbors and your region.  If you live next to a feedlot or a livestock auction yard where many different animals are moved in and out on a regular basis</w:t>
      </w:r>
      <w:r w:rsidR="00B2294D">
        <w:rPr>
          <w:rFonts w:ascii="Times New Roman" w:hAnsi="Times New Roman" w:cs="Times New Roman"/>
          <w:sz w:val="24"/>
          <w:szCs w:val="24"/>
        </w:rPr>
        <w:t>,</w:t>
      </w:r>
      <w:r w:rsidR="00FE6C1C">
        <w:rPr>
          <w:rFonts w:ascii="Times New Roman" w:hAnsi="Times New Roman" w:cs="Times New Roman"/>
          <w:sz w:val="24"/>
          <w:szCs w:val="24"/>
        </w:rPr>
        <w:t xml:space="preserve"> you might consider vaccinations.  Some regions of the world may be more prone to certain disease</w:t>
      </w:r>
      <w:r w:rsidR="00B2294D">
        <w:rPr>
          <w:rFonts w:ascii="Times New Roman" w:hAnsi="Times New Roman" w:cs="Times New Roman"/>
          <w:sz w:val="24"/>
          <w:szCs w:val="24"/>
        </w:rPr>
        <w:t>s</w:t>
      </w:r>
      <w:r w:rsidR="00FE6C1C">
        <w:rPr>
          <w:rFonts w:ascii="Times New Roman" w:hAnsi="Times New Roman" w:cs="Times New Roman"/>
          <w:sz w:val="24"/>
          <w:szCs w:val="24"/>
        </w:rPr>
        <w:t xml:space="preserve"> that should be vaccinated for.  It would be wise to consult with your local </w:t>
      </w:r>
      <w:r w:rsidR="00B2294D">
        <w:rPr>
          <w:rFonts w:ascii="Times New Roman" w:hAnsi="Times New Roman" w:cs="Times New Roman"/>
          <w:sz w:val="24"/>
          <w:szCs w:val="24"/>
        </w:rPr>
        <w:t>veterinarian</w:t>
      </w:r>
      <w:r w:rsidR="00FE6C1C">
        <w:rPr>
          <w:rFonts w:ascii="Times New Roman" w:hAnsi="Times New Roman" w:cs="Times New Roman"/>
          <w:sz w:val="24"/>
          <w:szCs w:val="24"/>
        </w:rPr>
        <w:t xml:space="preserve"> and agricultural offices for recommendations for you</w:t>
      </w:r>
      <w:r w:rsidR="00B2294D">
        <w:rPr>
          <w:rFonts w:ascii="Times New Roman" w:hAnsi="Times New Roman" w:cs="Times New Roman"/>
          <w:sz w:val="24"/>
          <w:szCs w:val="24"/>
        </w:rPr>
        <w:t>r</w:t>
      </w:r>
      <w:r w:rsidR="00FE6C1C">
        <w:rPr>
          <w:rFonts w:ascii="Times New Roman" w:hAnsi="Times New Roman" w:cs="Times New Roman"/>
          <w:sz w:val="24"/>
          <w:szCs w:val="24"/>
        </w:rPr>
        <w:t xml:space="preserve"> local area.</w:t>
      </w:r>
    </w:p>
    <w:p w14:paraId="4B007B88" w14:textId="634C3A7A" w:rsidR="00F103F0" w:rsidRDefault="00F103F0" w:rsidP="000B5B05">
      <w:pPr>
        <w:rPr>
          <w:rFonts w:ascii="Times New Roman" w:hAnsi="Times New Roman" w:cs="Times New Roman"/>
          <w:sz w:val="24"/>
          <w:szCs w:val="24"/>
        </w:rPr>
      </w:pPr>
      <w:r>
        <w:rPr>
          <w:rFonts w:ascii="Times New Roman" w:hAnsi="Times New Roman" w:cs="Times New Roman"/>
          <w:sz w:val="24"/>
          <w:szCs w:val="24"/>
        </w:rPr>
        <w:tab/>
        <w:t xml:space="preserve">There is an exception to this rule, though; when castrating steers, </w:t>
      </w:r>
      <w:r w:rsidR="007C1CCB">
        <w:rPr>
          <w:rFonts w:ascii="Times New Roman" w:hAnsi="Times New Roman" w:cs="Times New Roman"/>
          <w:sz w:val="24"/>
          <w:szCs w:val="24"/>
        </w:rPr>
        <w:t xml:space="preserve">tetanus prevention is often given. This is because when banding a steer, they have an increased possibility of contracting C. tetani, the bacteria that causes tetanus. The bacteria, which is incredibly resistant to high temperatures and disinfectants, can survive for years and germinates in areas where there is dead or rotten tissue and no oxygen. </w:t>
      </w:r>
      <w:r w:rsidR="00E65F8C">
        <w:rPr>
          <w:rFonts w:ascii="Times New Roman" w:hAnsi="Times New Roman" w:cs="Times New Roman"/>
          <w:sz w:val="24"/>
          <w:szCs w:val="24"/>
        </w:rPr>
        <w:t>This results in rapid growth of tetanus neurotoxin (</w:t>
      </w:r>
      <w:proofErr w:type="spellStart"/>
      <w:r w:rsidR="00E65F8C">
        <w:rPr>
          <w:rFonts w:ascii="Times New Roman" w:hAnsi="Times New Roman" w:cs="Times New Roman"/>
          <w:sz w:val="24"/>
          <w:szCs w:val="24"/>
        </w:rPr>
        <w:t>TeNT</w:t>
      </w:r>
      <w:proofErr w:type="spellEnd"/>
      <w:r w:rsidR="00E65F8C">
        <w:rPr>
          <w:rFonts w:ascii="Times New Roman" w:hAnsi="Times New Roman" w:cs="Times New Roman"/>
          <w:sz w:val="24"/>
          <w:szCs w:val="24"/>
        </w:rPr>
        <w:t>). This toxin binds inseparably to the nerve endings and travels back to the spinal cord, resulting in spastic paralysis. Clinical signs of tetanus are commonly missed due to their subtlety, and by the time they are accurately diagnosed, it is often too late. For this reason, many cattle owners who use this process to castrate steers give a tetanus shot with it.</w:t>
      </w:r>
    </w:p>
    <w:p w14:paraId="7E6C4D55" w14:textId="486F31E6" w:rsidR="00E65F8C" w:rsidRDefault="00E65F8C" w:rsidP="000B5B05">
      <w:pPr>
        <w:rPr>
          <w:rFonts w:ascii="Times New Roman" w:hAnsi="Times New Roman" w:cs="Times New Roman"/>
          <w:sz w:val="24"/>
          <w:szCs w:val="24"/>
        </w:rPr>
      </w:pPr>
      <w:r>
        <w:rPr>
          <w:rFonts w:ascii="Times New Roman" w:hAnsi="Times New Roman" w:cs="Times New Roman"/>
          <w:sz w:val="24"/>
          <w:szCs w:val="24"/>
        </w:rPr>
        <w:tab/>
        <w:t>There are many Dexter owners with many different opinions on vaccines.</w:t>
      </w:r>
      <w:r w:rsidR="00882F3F">
        <w:rPr>
          <w:rFonts w:ascii="Times New Roman" w:hAnsi="Times New Roman" w:cs="Times New Roman"/>
          <w:sz w:val="24"/>
          <w:szCs w:val="24"/>
        </w:rPr>
        <w:t xml:space="preserve"> Everyone has a different situation, so the best way for someone else may not be suitable for your farm at all. Obtaining help from more experienced owners is always a good idea, but analyzing your herd and land is the ideal way to determine if vaccinations are right for you. </w:t>
      </w:r>
    </w:p>
    <w:p w14:paraId="6CDA297B" w14:textId="0876473A" w:rsidR="00882F3F" w:rsidRDefault="00882F3F" w:rsidP="000B5B05">
      <w:pPr>
        <w:rPr>
          <w:rFonts w:ascii="Times New Roman" w:hAnsi="Times New Roman" w:cs="Times New Roman"/>
          <w:sz w:val="24"/>
          <w:szCs w:val="24"/>
        </w:rPr>
      </w:pPr>
    </w:p>
    <w:p w14:paraId="3C973325" w14:textId="336534DE" w:rsidR="00882F3F" w:rsidRDefault="00882F3F" w:rsidP="000B5B05">
      <w:pPr>
        <w:rPr>
          <w:rFonts w:ascii="Times New Roman" w:hAnsi="Times New Roman" w:cs="Times New Roman"/>
          <w:sz w:val="24"/>
          <w:szCs w:val="24"/>
        </w:rPr>
      </w:pPr>
      <w:r>
        <w:rPr>
          <w:rFonts w:ascii="Times New Roman" w:hAnsi="Times New Roman" w:cs="Times New Roman"/>
          <w:sz w:val="24"/>
          <w:szCs w:val="24"/>
        </w:rPr>
        <w:t>Danielle Edging</w:t>
      </w:r>
      <w:r w:rsidR="00B2294D">
        <w:rPr>
          <w:rFonts w:ascii="Times New Roman" w:hAnsi="Times New Roman" w:cs="Times New Roman"/>
          <w:sz w:val="24"/>
          <w:szCs w:val="24"/>
        </w:rPr>
        <w:t>ton</w:t>
      </w:r>
    </w:p>
    <w:p w14:paraId="72359842" w14:textId="2DBE7458" w:rsidR="00F103F0" w:rsidRDefault="00F103F0" w:rsidP="000B5B05">
      <w:pPr>
        <w:rPr>
          <w:rFonts w:ascii="Times New Roman" w:hAnsi="Times New Roman" w:cs="Times New Roman"/>
          <w:sz w:val="24"/>
          <w:szCs w:val="24"/>
        </w:rPr>
      </w:pPr>
      <w:r>
        <w:rPr>
          <w:rFonts w:ascii="Times New Roman" w:hAnsi="Times New Roman" w:cs="Times New Roman"/>
          <w:sz w:val="24"/>
          <w:szCs w:val="24"/>
        </w:rPr>
        <w:tab/>
      </w:r>
    </w:p>
    <w:p w14:paraId="0CBE9D90" w14:textId="07AF5EA7" w:rsidR="00F103F0" w:rsidRPr="000B5B05" w:rsidRDefault="00F103F0" w:rsidP="000B5B05">
      <w:pPr>
        <w:rPr>
          <w:rFonts w:ascii="Times New Roman" w:hAnsi="Times New Roman" w:cs="Times New Roman"/>
          <w:sz w:val="24"/>
          <w:szCs w:val="24"/>
        </w:rPr>
      </w:pPr>
      <w:r>
        <w:rPr>
          <w:rFonts w:ascii="Times New Roman" w:hAnsi="Times New Roman" w:cs="Times New Roman"/>
          <w:sz w:val="24"/>
          <w:szCs w:val="24"/>
        </w:rPr>
        <w:tab/>
      </w:r>
    </w:p>
    <w:sectPr w:rsidR="00F103F0" w:rsidRPr="000B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05"/>
    <w:rsid w:val="000B5B05"/>
    <w:rsid w:val="00236BF0"/>
    <w:rsid w:val="002D0A25"/>
    <w:rsid w:val="003748EE"/>
    <w:rsid w:val="007C1CCB"/>
    <w:rsid w:val="008038F1"/>
    <w:rsid w:val="00882F3F"/>
    <w:rsid w:val="00B2294D"/>
    <w:rsid w:val="00B673ED"/>
    <w:rsid w:val="00E65F8C"/>
    <w:rsid w:val="00F103F0"/>
    <w:rsid w:val="00FE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A516"/>
  <w15:chartTrackingRefBased/>
  <w15:docId w15:val="{9C0B7E68-0B1C-43CA-A4D9-BDB67EBC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Edgington</dc:creator>
  <cp:keywords/>
  <dc:description/>
  <cp:lastModifiedBy>Carole Nirosky</cp:lastModifiedBy>
  <cp:revision>2</cp:revision>
  <dcterms:created xsi:type="dcterms:W3CDTF">2022-07-12T12:33:00Z</dcterms:created>
  <dcterms:modified xsi:type="dcterms:W3CDTF">2022-07-12T12:33:00Z</dcterms:modified>
</cp:coreProperties>
</file>